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B4C" w:rsidRPr="00F05B4C" w:rsidRDefault="00F05B4C" w:rsidP="00F05B4C">
      <w:pPr>
        <w:jc w:val="center"/>
        <w:rPr>
          <w:b/>
          <w:color w:val="FF0000"/>
          <w:sz w:val="40"/>
          <w:szCs w:val="40"/>
        </w:rPr>
      </w:pPr>
      <w:r w:rsidRPr="00F05B4C">
        <w:rPr>
          <w:b/>
          <w:color w:val="FF0000"/>
          <w:sz w:val="40"/>
          <w:szCs w:val="40"/>
        </w:rPr>
        <w:t>NORTH MARSTON NEIGHBOURHOOD PLAN</w:t>
      </w:r>
    </w:p>
    <w:p w:rsidR="00F05B4C" w:rsidRDefault="00F05B4C" w:rsidP="00F05B4C">
      <w:pPr>
        <w:jc w:val="center"/>
        <w:rPr>
          <w:b/>
          <w:sz w:val="40"/>
          <w:szCs w:val="40"/>
        </w:rPr>
      </w:pPr>
      <w:r w:rsidRPr="00F05B4C">
        <w:rPr>
          <w:b/>
          <w:sz w:val="40"/>
          <w:szCs w:val="40"/>
        </w:rPr>
        <w:t>This is your village plan!</w:t>
      </w:r>
    </w:p>
    <w:p w:rsidR="00AB51AB" w:rsidRPr="00F05B4C" w:rsidRDefault="00AB51AB" w:rsidP="00F05B4C">
      <w:pPr>
        <w:jc w:val="center"/>
        <w:rPr>
          <w:b/>
          <w:sz w:val="40"/>
          <w:szCs w:val="40"/>
        </w:rPr>
      </w:pPr>
    </w:p>
    <w:p w:rsidR="00B72A21" w:rsidRDefault="00840AD7" w:rsidP="00840AD7">
      <w:pPr>
        <w:rPr>
          <w:rFonts w:cstheme="minorHAnsi"/>
          <w:sz w:val="24"/>
          <w:szCs w:val="24"/>
        </w:rPr>
      </w:pPr>
      <w:r>
        <w:rPr>
          <w:rFonts w:cstheme="minorHAnsi"/>
          <w:sz w:val="24"/>
          <w:szCs w:val="24"/>
        </w:rPr>
        <w:t>The V</w:t>
      </w:r>
      <w:r w:rsidR="00BE15C9">
        <w:rPr>
          <w:rFonts w:cstheme="minorHAnsi"/>
          <w:sz w:val="24"/>
          <w:szCs w:val="24"/>
        </w:rPr>
        <w:t>ale of Aylesbury Local Plan</w:t>
      </w:r>
      <w:r>
        <w:rPr>
          <w:rFonts w:cstheme="minorHAnsi"/>
          <w:sz w:val="24"/>
          <w:szCs w:val="24"/>
        </w:rPr>
        <w:t xml:space="preserve"> Proposed Submission is the latest draft of the Local plan and can be found at: </w:t>
      </w:r>
      <w:hyperlink r:id="rId5" w:history="1">
        <w:r w:rsidRPr="00F54B03">
          <w:rPr>
            <w:rStyle w:val="Hyperlink"/>
            <w:rFonts w:cstheme="minorHAnsi"/>
            <w:color w:val="7030A0"/>
            <w:sz w:val="24"/>
            <w:szCs w:val="24"/>
          </w:rPr>
          <w:t>www.aylesburyvaledc.gov.uk/section/vale-aylesbury-local-plan-valp-2013-2033</w:t>
        </w:r>
      </w:hyperlink>
      <w:r w:rsidR="00BE15C9">
        <w:rPr>
          <w:rFonts w:cstheme="minorHAnsi"/>
          <w:sz w:val="24"/>
          <w:szCs w:val="24"/>
        </w:rPr>
        <w:t>, as well as at northmarston@gmail.com.</w:t>
      </w:r>
      <w:r>
        <w:rPr>
          <w:rFonts w:cstheme="minorHAnsi"/>
          <w:sz w:val="24"/>
          <w:szCs w:val="24"/>
        </w:rPr>
        <w:t xml:space="preserve"> The plan will help to accommodate</w:t>
      </w:r>
      <w:r w:rsidR="001D35CC">
        <w:rPr>
          <w:rFonts w:cstheme="minorHAnsi"/>
          <w:sz w:val="24"/>
          <w:szCs w:val="24"/>
        </w:rPr>
        <w:t xml:space="preserve"> </w:t>
      </w:r>
      <w:r>
        <w:rPr>
          <w:rFonts w:cstheme="minorHAnsi"/>
          <w:sz w:val="24"/>
          <w:szCs w:val="24"/>
        </w:rPr>
        <w:t xml:space="preserve">national housing growth demand and bring more investment, employment and opportunity, thus helping the district to thrive. </w:t>
      </w:r>
      <w:r w:rsidR="00425E29">
        <w:rPr>
          <w:rFonts w:cstheme="minorHAnsi"/>
          <w:sz w:val="24"/>
          <w:szCs w:val="24"/>
        </w:rPr>
        <w:t>In the Local Plan</w:t>
      </w:r>
      <w:r w:rsidR="00633077">
        <w:rPr>
          <w:rFonts w:cstheme="minorHAnsi"/>
          <w:sz w:val="24"/>
          <w:szCs w:val="24"/>
        </w:rPr>
        <w:t>,</w:t>
      </w:r>
      <w:r w:rsidR="00425E29">
        <w:rPr>
          <w:rFonts w:cstheme="minorHAnsi"/>
          <w:sz w:val="24"/>
          <w:szCs w:val="24"/>
        </w:rPr>
        <w:t xml:space="preserve"> </w:t>
      </w:r>
      <w:r>
        <w:rPr>
          <w:rFonts w:cstheme="minorHAnsi"/>
          <w:sz w:val="24"/>
          <w:szCs w:val="24"/>
        </w:rPr>
        <w:t xml:space="preserve">North Marston has </w:t>
      </w:r>
      <w:r w:rsidR="00B72A21">
        <w:rPr>
          <w:rFonts w:cstheme="minorHAnsi"/>
          <w:sz w:val="24"/>
          <w:szCs w:val="24"/>
        </w:rPr>
        <w:t>8 completions/allocations and no allocated sites. However, once the Local Plan has been adopted</w:t>
      </w:r>
      <w:r w:rsidR="00BE15C9">
        <w:rPr>
          <w:rFonts w:cstheme="minorHAnsi"/>
          <w:sz w:val="24"/>
          <w:szCs w:val="24"/>
        </w:rPr>
        <w:t>, planned for by end 2018,</w:t>
      </w:r>
      <w:r w:rsidR="00B72A21">
        <w:rPr>
          <w:rFonts w:cstheme="minorHAnsi"/>
          <w:sz w:val="24"/>
          <w:szCs w:val="24"/>
        </w:rPr>
        <w:t xml:space="preserve"> there is no guarantee that North Marston will not be given </w:t>
      </w:r>
      <w:r w:rsidR="00BE15C9">
        <w:rPr>
          <w:rFonts w:cstheme="minorHAnsi"/>
          <w:sz w:val="24"/>
          <w:szCs w:val="24"/>
        </w:rPr>
        <w:t>an</w:t>
      </w:r>
      <w:r w:rsidR="00B72A21">
        <w:rPr>
          <w:rFonts w:cstheme="minorHAnsi"/>
          <w:sz w:val="24"/>
          <w:szCs w:val="24"/>
        </w:rPr>
        <w:t xml:space="preserve"> allocation</w:t>
      </w:r>
      <w:r w:rsidR="00BE15C9">
        <w:rPr>
          <w:rFonts w:cstheme="minorHAnsi"/>
          <w:sz w:val="24"/>
          <w:szCs w:val="24"/>
        </w:rPr>
        <w:t xml:space="preserve"> of houses</w:t>
      </w:r>
      <w:r w:rsidR="00633077">
        <w:rPr>
          <w:rFonts w:cstheme="minorHAnsi"/>
          <w:sz w:val="24"/>
          <w:szCs w:val="24"/>
        </w:rPr>
        <w:t xml:space="preserve"> to </w:t>
      </w:r>
      <w:proofErr w:type="spellStart"/>
      <w:r w:rsidR="00633077">
        <w:rPr>
          <w:rFonts w:cstheme="minorHAnsi"/>
          <w:sz w:val="24"/>
          <w:szCs w:val="24"/>
        </w:rPr>
        <w:t>fulfill</w:t>
      </w:r>
      <w:proofErr w:type="spellEnd"/>
      <w:r w:rsidR="00B72A21">
        <w:rPr>
          <w:rFonts w:cstheme="minorHAnsi"/>
          <w:sz w:val="24"/>
          <w:szCs w:val="24"/>
        </w:rPr>
        <w:t xml:space="preserve">. To help towards safeguarding our village </w:t>
      </w:r>
      <w:r w:rsidR="00BE15C9">
        <w:rPr>
          <w:rFonts w:cstheme="minorHAnsi"/>
          <w:sz w:val="24"/>
          <w:szCs w:val="24"/>
        </w:rPr>
        <w:t>an important step</w:t>
      </w:r>
      <w:r w:rsidR="00B72A21">
        <w:rPr>
          <w:rFonts w:cstheme="minorHAnsi"/>
          <w:sz w:val="24"/>
          <w:szCs w:val="24"/>
        </w:rPr>
        <w:t xml:space="preserve"> is </w:t>
      </w:r>
      <w:r w:rsidR="00F54B03">
        <w:rPr>
          <w:rFonts w:cstheme="minorHAnsi"/>
          <w:sz w:val="24"/>
          <w:szCs w:val="24"/>
        </w:rPr>
        <w:t>to have</w:t>
      </w:r>
      <w:r w:rsidR="00BE15C9">
        <w:rPr>
          <w:rFonts w:cstheme="minorHAnsi"/>
          <w:sz w:val="24"/>
          <w:szCs w:val="24"/>
        </w:rPr>
        <w:t xml:space="preserve"> </w:t>
      </w:r>
      <w:r w:rsidR="00B72A21">
        <w:rPr>
          <w:rFonts w:cstheme="minorHAnsi"/>
          <w:sz w:val="24"/>
          <w:szCs w:val="24"/>
        </w:rPr>
        <w:t>a Neighbourhood Plan</w:t>
      </w:r>
      <w:r w:rsidR="00BE15C9">
        <w:rPr>
          <w:rFonts w:cstheme="minorHAnsi"/>
          <w:sz w:val="24"/>
          <w:szCs w:val="24"/>
        </w:rPr>
        <w:t>.</w:t>
      </w:r>
    </w:p>
    <w:p w:rsidR="00855A98" w:rsidRPr="00840AD7" w:rsidRDefault="00F05B4C" w:rsidP="00F05B4C">
      <w:pPr>
        <w:rPr>
          <w:rFonts w:cstheme="minorHAnsi"/>
          <w:sz w:val="24"/>
          <w:szCs w:val="24"/>
        </w:rPr>
      </w:pPr>
      <w:r w:rsidRPr="00840AD7">
        <w:rPr>
          <w:rFonts w:cstheme="minorHAnsi"/>
          <w:sz w:val="24"/>
          <w:szCs w:val="24"/>
        </w:rPr>
        <w:t xml:space="preserve">A Neighbourhood plan is a land-use planning document and addresses the development and use of land. It will allow our community to have </w:t>
      </w:r>
      <w:r w:rsidR="00855A98" w:rsidRPr="00840AD7">
        <w:rPr>
          <w:rFonts w:cstheme="minorHAnsi"/>
          <w:sz w:val="24"/>
          <w:szCs w:val="24"/>
        </w:rPr>
        <w:t xml:space="preserve">some </w:t>
      </w:r>
      <w:r w:rsidRPr="00840AD7">
        <w:rPr>
          <w:rFonts w:cstheme="minorHAnsi"/>
          <w:sz w:val="24"/>
          <w:szCs w:val="24"/>
        </w:rPr>
        <w:t xml:space="preserve">control over where housing development takes place, to inﬂuence the type and quality of that development, and to </w:t>
      </w:r>
      <w:r w:rsidR="00855A98" w:rsidRPr="00840AD7">
        <w:rPr>
          <w:rFonts w:cstheme="minorHAnsi"/>
          <w:sz w:val="24"/>
          <w:szCs w:val="24"/>
        </w:rPr>
        <w:t>help changes meet local objectives.</w:t>
      </w:r>
    </w:p>
    <w:p w:rsidR="00840AD7" w:rsidRPr="00B72A21" w:rsidRDefault="00F05B4C" w:rsidP="00F05B4C">
      <w:pPr>
        <w:rPr>
          <w:rFonts w:cstheme="minorHAnsi"/>
          <w:color w:val="333333"/>
          <w:sz w:val="24"/>
          <w:szCs w:val="24"/>
          <w:lang w:val="en"/>
        </w:rPr>
      </w:pPr>
      <w:r w:rsidRPr="00840AD7">
        <w:rPr>
          <w:rFonts w:cstheme="minorHAnsi"/>
          <w:sz w:val="24"/>
          <w:szCs w:val="24"/>
        </w:rPr>
        <w:t xml:space="preserve">The alternative to adopting our own Neighbourhood Plan is to live with continued development pressure and to be forced into a reactive approach responding to each planning application as it is made. </w:t>
      </w:r>
    </w:p>
    <w:p w:rsidR="00F05B4C" w:rsidRPr="00840AD7" w:rsidRDefault="00F05B4C" w:rsidP="00F05B4C">
      <w:pPr>
        <w:rPr>
          <w:rFonts w:cstheme="minorHAnsi"/>
          <w:sz w:val="24"/>
          <w:szCs w:val="24"/>
        </w:rPr>
      </w:pPr>
      <w:r w:rsidRPr="00840AD7">
        <w:rPr>
          <w:rFonts w:cstheme="minorHAnsi"/>
          <w:sz w:val="24"/>
          <w:szCs w:val="24"/>
        </w:rPr>
        <w:t>The Neighbourhood Plan belongs to the village. The Parish Council are setting up a working party of volunteers to work on the plan with the support of the Parish Council</w:t>
      </w:r>
      <w:r w:rsidR="005561E7">
        <w:rPr>
          <w:rFonts w:cstheme="minorHAnsi"/>
          <w:sz w:val="24"/>
          <w:szCs w:val="24"/>
        </w:rPr>
        <w:t xml:space="preserve"> and </w:t>
      </w:r>
      <w:r w:rsidRPr="00840AD7">
        <w:rPr>
          <w:rFonts w:cstheme="minorHAnsi"/>
          <w:sz w:val="24"/>
          <w:szCs w:val="24"/>
        </w:rPr>
        <w:t xml:space="preserve">AVDC and will be </w:t>
      </w:r>
      <w:proofErr w:type="spellStart"/>
      <w:r w:rsidRPr="00840AD7">
        <w:rPr>
          <w:rFonts w:cstheme="minorHAnsi"/>
          <w:sz w:val="24"/>
          <w:szCs w:val="24"/>
        </w:rPr>
        <w:t>inline</w:t>
      </w:r>
      <w:proofErr w:type="spellEnd"/>
      <w:r w:rsidRPr="00840AD7">
        <w:rPr>
          <w:rFonts w:cstheme="minorHAnsi"/>
          <w:sz w:val="24"/>
          <w:szCs w:val="24"/>
        </w:rPr>
        <w:t xml:space="preserve"> with the National Planning Policy. At the end of the process the wider community will vote in a referendum on whether the plan should be brought into force. If it is successful it will then form part of the statutory development plan and developers will then have to work within the policies and priorities contained in the plan. </w:t>
      </w:r>
    </w:p>
    <w:p w:rsidR="00F05B4C" w:rsidRPr="00840AD7" w:rsidRDefault="00F05B4C" w:rsidP="00F05B4C">
      <w:pPr>
        <w:rPr>
          <w:rFonts w:cstheme="minorHAnsi"/>
          <w:sz w:val="24"/>
          <w:szCs w:val="24"/>
        </w:rPr>
      </w:pPr>
      <w:r w:rsidRPr="00840AD7">
        <w:rPr>
          <w:rFonts w:cstheme="minorHAnsi"/>
          <w:sz w:val="24"/>
          <w:szCs w:val="24"/>
        </w:rPr>
        <w:t xml:space="preserve">As well as the Neighbourhood plan outlining the neighbourhood area, the key issues, the vision and objectives and planning policies it could also include the following: </w:t>
      </w:r>
    </w:p>
    <w:p w:rsidR="00F05B4C" w:rsidRPr="00840AD7" w:rsidRDefault="00F05B4C" w:rsidP="00F05B4C">
      <w:pPr>
        <w:rPr>
          <w:rFonts w:cstheme="minorHAnsi"/>
          <w:sz w:val="24"/>
          <w:szCs w:val="24"/>
        </w:rPr>
      </w:pPr>
      <w:r w:rsidRPr="00840AD7">
        <w:rPr>
          <w:rFonts w:ascii="Segoe UI Symbol" w:hAnsi="Segoe UI Symbol" w:cs="Segoe UI Symbol"/>
          <w:sz w:val="24"/>
          <w:szCs w:val="24"/>
        </w:rPr>
        <w:t>✦</w:t>
      </w:r>
      <w:r w:rsidRPr="00840AD7">
        <w:rPr>
          <w:rFonts w:cstheme="minorHAnsi"/>
          <w:sz w:val="24"/>
          <w:szCs w:val="24"/>
        </w:rPr>
        <w:t xml:space="preserve"> The development of housing, including affordable housing (affordable housing is housing that is not normally for sale on the open market), and bringing vacant or derelict housing back into use.</w:t>
      </w:r>
    </w:p>
    <w:p w:rsidR="00F05B4C" w:rsidRPr="00840AD7" w:rsidRDefault="00F05B4C" w:rsidP="00F05B4C">
      <w:pPr>
        <w:rPr>
          <w:rFonts w:cstheme="minorHAnsi"/>
          <w:sz w:val="24"/>
          <w:szCs w:val="24"/>
        </w:rPr>
      </w:pPr>
      <w:r w:rsidRPr="00840AD7">
        <w:rPr>
          <w:rFonts w:ascii="Segoe UI Symbol" w:hAnsi="Segoe UI Symbol" w:cs="Segoe UI Symbol"/>
          <w:sz w:val="24"/>
          <w:szCs w:val="24"/>
        </w:rPr>
        <w:t>✦</w:t>
      </w:r>
      <w:r w:rsidRPr="00840AD7">
        <w:rPr>
          <w:rFonts w:cstheme="minorHAnsi"/>
          <w:sz w:val="24"/>
          <w:szCs w:val="24"/>
        </w:rPr>
        <w:t xml:space="preserve"> Provision for businesses to set up or expand their premises.</w:t>
      </w:r>
    </w:p>
    <w:p w:rsidR="00F05B4C" w:rsidRPr="00840AD7" w:rsidRDefault="00F05B4C" w:rsidP="00F05B4C">
      <w:pPr>
        <w:rPr>
          <w:rFonts w:cstheme="minorHAnsi"/>
          <w:sz w:val="24"/>
          <w:szCs w:val="24"/>
        </w:rPr>
      </w:pPr>
      <w:r w:rsidRPr="00840AD7">
        <w:rPr>
          <w:rFonts w:ascii="Segoe UI Symbol" w:hAnsi="Segoe UI Symbol" w:cs="Segoe UI Symbol"/>
          <w:sz w:val="24"/>
          <w:szCs w:val="24"/>
        </w:rPr>
        <w:t>✦</w:t>
      </w:r>
      <w:r w:rsidRPr="00840AD7">
        <w:rPr>
          <w:rFonts w:cstheme="minorHAnsi"/>
          <w:sz w:val="24"/>
          <w:szCs w:val="24"/>
        </w:rPr>
        <w:t xml:space="preserve"> Transport and access (including issues around roads, cycling, walking and access for disabled people). </w:t>
      </w:r>
    </w:p>
    <w:p w:rsidR="00F05B4C" w:rsidRPr="00840AD7" w:rsidRDefault="00F05B4C" w:rsidP="00F05B4C">
      <w:pPr>
        <w:rPr>
          <w:rFonts w:cstheme="minorHAnsi"/>
          <w:sz w:val="24"/>
          <w:szCs w:val="24"/>
        </w:rPr>
      </w:pPr>
      <w:r w:rsidRPr="00840AD7">
        <w:rPr>
          <w:rFonts w:ascii="Segoe UI Symbol" w:hAnsi="Segoe UI Symbol" w:cs="Segoe UI Symbol"/>
          <w:sz w:val="24"/>
          <w:szCs w:val="24"/>
        </w:rPr>
        <w:t>✦</w:t>
      </w:r>
      <w:r w:rsidRPr="00840AD7">
        <w:rPr>
          <w:rFonts w:cstheme="minorHAnsi"/>
          <w:sz w:val="24"/>
          <w:szCs w:val="24"/>
        </w:rPr>
        <w:t xml:space="preserve"> The development of schools, places of worship, health facilities, leisure and entertainment facilities, community and youth centres and village halls. </w:t>
      </w:r>
    </w:p>
    <w:p w:rsidR="00F05B4C" w:rsidRPr="00840AD7" w:rsidRDefault="00F05B4C" w:rsidP="00F05B4C">
      <w:pPr>
        <w:rPr>
          <w:rFonts w:cstheme="minorHAnsi"/>
          <w:sz w:val="24"/>
          <w:szCs w:val="24"/>
        </w:rPr>
      </w:pPr>
      <w:r w:rsidRPr="00840AD7">
        <w:rPr>
          <w:rFonts w:ascii="Segoe UI Symbol" w:hAnsi="Segoe UI Symbol" w:cs="Segoe UI Symbol"/>
          <w:sz w:val="24"/>
          <w:szCs w:val="24"/>
        </w:rPr>
        <w:lastRenderedPageBreak/>
        <w:t>✦</w:t>
      </w:r>
      <w:r w:rsidRPr="00840AD7">
        <w:rPr>
          <w:rFonts w:cstheme="minorHAnsi"/>
          <w:sz w:val="24"/>
          <w:szCs w:val="24"/>
        </w:rPr>
        <w:t xml:space="preserve"> The restriction of certain types of development and change of use, for example to avoid too much of one type of use. </w:t>
      </w:r>
    </w:p>
    <w:p w:rsidR="00F05B4C" w:rsidRPr="00840AD7" w:rsidRDefault="00F05B4C" w:rsidP="00F05B4C">
      <w:pPr>
        <w:rPr>
          <w:rFonts w:cstheme="minorHAnsi"/>
          <w:sz w:val="24"/>
          <w:szCs w:val="24"/>
        </w:rPr>
      </w:pPr>
      <w:r w:rsidRPr="00840AD7">
        <w:rPr>
          <w:rFonts w:ascii="Segoe UI Symbol" w:hAnsi="Segoe UI Symbol" w:cs="Segoe UI Symbol"/>
          <w:sz w:val="24"/>
          <w:szCs w:val="24"/>
        </w:rPr>
        <w:t>✦</w:t>
      </w:r>
      <w:r w:rsidRPr="00840AD7">
        <w:rPr>
          <w:rFonts w:cstheme="minorHAnsi"/>
          <w:sz w:val="24"/>
          <w:szCs w:val="24"/>
        </w:rPr>
        <w:t xml:space="preserve"> The design of buildings. </w:t>
      </w:r>
    </w:p>
    <w:p w:rsidR="00F05B4C" w:rsidRPr="00840AD7" w:rsidRDefault="00F05B4C" w:rsidP="00F05B4C">
      <w:pPr>
        <w:rPr>
          <w:rFonts w:cstheme="minorHAnsi"/>
          <w:sz w:val="24"/>
          <w:szCs w:val="24"/>
        </w:rPr>
      </w:pPr>
      <w:r w:rsidRPr="00840AD7">
        <w:rPr>
          <w:rFonts w:ascii="Segoe UI Symbol" w:hAnsi="Segoe UI Symbol" w:cs="Segoe UI Symbol"/>
          <w:sz w:val="24"/>
          <w:szCs w:val="24"/>
        </w:rPr>
        <w:t>✦</w:t>
      </w:r>
      <w:r w:rsidRPr="00840AD7">
        <w:rPr>
          <w:rFonts w:cstheme="minorHAnsi"/>
          <w:sz w:val="24"/>
          <w:szCs w:val="24"/>
        </w:rPr>
        <w:t xml:space="preserve"> Protection and creation of open space, nature reserves, allotments, sports pitches, play areas, parks and gardens, and the planting of trees. </w:t>
      </w:r>
    </w:p>
    <w:p w:rsidR="00F05B4C" w:rsidRPr="00840AD7" w:rsidRDefault="00F05B4C" w:rsidP="00F05B4C">
      <w:pPr>
        <w:rPr>
          <w:rFonts w:cstheme="minorHAnsi"/>
          <w:sz w:val="24"/>
          <w:szCs w:val="24"/>
        </w:rPr>
      </w:pPr>
      <w:r w:rsidRPr="00840AD7">
        <w:rPr>
          <w:rFonts w:ascii="Segoe UI Symbol" w:hAnsi="Segoe UI Symbol" w:cs="Segoe UI Symbol"/>
          <w:sz w:val="24"/>
          <w:szCs w:val="24"/>
        </w:rPr>
        <w:t>✦</w:t>
      </w:r>
      <w:r w:rsidRPr="00840AD7">
        <w:rPr>
          <w:rFonts w:cstheme="minorHAnsi"/>
          <w:sz w:val="24"/>
          <w:szCs w:val="24"/>
        </w:rPr>
        <w:t xml:space="preserve"> Protection of important buildings and historic assets such as archaeological remains. </w:t>
      </w:r>
    </w:p>
    <w:p w:rsidR="00796A39" w:rsidRDefault="00F05B4C" w:rsidP="00F05B4C">
      <w:pPr>
        <w:rPr>
          <w:rFonts w:cstheme="minorHAnsi"/>
          <w:sz w:val="24"/>
          <w:szCs w:val="24"/>
        </w:rPr>
      </w:pPr>
      <w:r w:rsidRPr="00840AD7">
        <w:rPr>
          <w:rFonts w:ascii="Segoe UI Symbol" w:hAnsi="Segoe UI Symbol" w:cs="Segoe UI Symbol"/>
          <w:sz w:val="24"/>
          <w:szCs w:val="24"/>
        </w:rPr>
        <w:t>✦</w:t>
      </w:r>
      <w:r w:rsidRPr="00840AD7">
        <w:rPr>
          <w:rFonts w:cstheme="minorHAnsi"/>
          <w:sz w:val="24"/>
          <w:szCs w:val="24"/>
        </w:rPr>
        <w:t xml:space="preserve"> Promotion of renewable energy projects, such as solar energy and wind turbines.</w:t>
      </w:r>
    </w:p>
    <w:p w:rsidR="00A44834" w:rsidRDefault="00A44834" w:rsidP="00A44834">
      <w:pPr>
        <w:rPr>
          <w:rFonts w:cstheme="minorHAnsi"/>
          <w:bCs/>
          <w:color w:val="000000"/>
          <w:sz w:val="24"/>
          <w:szCs w:val="24"/>
        </w:rPr>
      </w:pPr>
      <w:r w:rsidRPr="00A44834">
        <w:rPr>
          <w:rFonts w:cstheme="minorHAnsi"/>
          <w:bCs/>
          <w:color w:val="000000"/>
          <w:sz w:val="24"/>
          <w:szCs w:val="24"/>
        </w:rPr>
        <w:t xml:space="preserve">The cost of a Neighbourhood plan can vary between </w:t>
      </w:r>
      <w:r w:rsidR="001D35CC">
        <w:rPr>
          <w:rFonts w:cstheme="minorHAnsi"/>
          <w:bCs/>
          <w:color w:val="000000"/>
          <w:sz w:val="24"/>
          <w:szCs w:val="24"/>
        </w:rPr>
        <w:t>£</w:t>
      </w:r>
      <w:r w:rsidRPr="00A44834">
        <w:rPr>
          <w:rFonts w:cstheme="minorHAnsi"/>
          <w:bCs/>
          <w:color w:val="000000"/>
          <w:sz w:val="24"/>
          <w:szCs w:val="24"/>
        </w:rPr>
        <w:t>20-80K depending on the complexity of the plan, the expertise that exists within the group preparing the neighbourhood plan and any additional specialist and expert advice needed. North Marston will be eligible to apply for a grant up to £9,000. It can take up to two years to finalise a neighbourhood plan demonstrating the need to establish the working party as soon as possible.</w:t>
      </w:r>
    </w:p>
    <w:p w:rsidR="00A44834" w:rsidRDefault="00A44834" w:rsidP="00A44834">
      <w:pPr>
        <w:rPr>
          <w:rFonts w:cstheme="minorHAnsi"/>
          <w:sz w:val="24"/>
          <w:szCs w:val="24"/>
        </w:rPr>
      </w:pPr>
      <w:bookmarkStart w:id="0" w:name="_GoBack"/>
      <w:bookmarkEnd w:id="0"/>
    </w:p>
    <w:p w:rsidR="00633077" w:rsidRDefault="003610F6" w:rsidP="00A44834">
      <w:pPr>
        <w:jc w:val="center"/>
        <w:rPr>
          <w:rFonts w:cstheme="minorHAnsi"/>
          <w:color w:val="FF0000"/>
          <w:sz w:val="24"/>
          <w:szCs w:val="24"/>
        </w:rPr>
      </w:pPr>
      <w:r w:rsidRPr="00840AD7">
        <w:rPr>
          <w:rFonts w:cstheme="minorHAnsi"/>
          <w:b/>
          <w:color w:val="FF0000"/>
          <w:sz w:val="24"/>
          <w:szCs w:val="24"/>
        </w:rPr>
        <w:t>The village own</w:t>
      </w:r>
      <w:r w:rsidR="00A126FE">
        <w:rPr>
          <w:rFonts w:cstheme="minorHAnsi"/>
          <w:b/>
          <w:color w:val="FF0000"/>
          <w:sz w:val="24"/>
          <w:szCs w:val="24"/>
        </w:rPr>
        <w:t>s</w:t>
      </w:r>
      <w:r w:rsidRPr="00840AD7">
        <w:rPr>
          <w:rFonts w:cstheme="minorHAnsi"/>
          <w:b/>
          <w:color w:val="FF0000"/>
          <w:sz w:val="24"/>
          <w:szCs w:val="24"/>
        </w:rPr>
        <w:t xml:space="preserve"> the Neighbourhood Plan and it is our chance to have some control over the future </w:t>
      </w:r>
      <w:r w:rsidR="00633077">
        <w:rPr>
          <w:rFonts w:cstheme="minorHAnsi"/>
          <w:b/>
          <w:color w:val="FF0000"/>
          <w:sz w:val="24"/>
          <w:szCs w:val="24"/>
        </w:rPr>
        <w:t xml:space="preserve">development </w:t>
      </w:r>
      <w:r w:rsidRPr="00840AD7">
        <w:rPr>
          <w:rFonts w:cstheme="minorHAnsi"/>
          <w:b/>
          <w:color w:val="FF0000"/>
          <w:sz w:val="24"/>
          <w:szCs w:val="24"/>
        </w:rPr>
        <w:t>of the village.</w:t>
      </w:r>
    </w:p>
    <w:p w:rsidR="00F05B4C" w:rsidRPr="00F54B03" w:rsidRDefault="00F05B4C" w:rsidP="00A44834">
      <w:pPr>
        <w:jc w:val="center"/>
        <w:rPr>
          <w:rFonts w:cstheme="minorHAnsi"/>
          <w:b/>
          <w:color w:val="FF0000"/>
          <w:sz w:val="24"/>
          <w:szCs w:val="24"/>
        </w:rPr>
      </w:pPr>
      <w:r w:rsidRPr="00F54B03">
        <w:rPr>
          <w:rFonts w:cstheme="minorHAnsi"/>
          <w:b/>
          <w:color w:val="FF0000"/>
          <w:sz w:val="24"/>
          <w:szCs w:val="24"/>
        </w:rPr>
        <w:t xml:space="preserve">If you are interested in becoming part of the working party and working on this essential plan for the </w:t>
      </w:r>
      <w:proofErr w:type="gramStart"/>
      <w:r w:rsidRPr="00F54B03">
        <w:rPr>
          <w:rFonts w:cstheme="minorHAnsi"/>
          <w:b/>
          <w:color w:val="FF0000"/>
          <w:sz w:val="24"/>
          <w:szCs w:val="24"/>
        </w:rPr>
        <w:t>village</w:t>
      </w:r>
      <w:proofErr w:type="gramEnd"/>
      <w:r w:rsidRPr="00F54B03">
        <w:rPr>
          <w:rFonts w:cstheme="minorHAnsi"/>
          <w:b/>
          <w:color w:val="FF0000"/>
          <w:sz w:val="24"/>
          <w:szCs w:val="24"/>
        </w:rPr>
        <w:t xml:space="preserve"> please email northmarston@gmail.com before </w:t>
      </w:r>
      <w:r w:rsidR="00633077" w:rsidRPr="00F54B03">
        <w:rPr>
          <w:rFonts w:cstheme="minorHAnsi"/>
          <w:b/>
          <w:color w:val="FF0000"/>
          <w:sz w:val="24"/>
          <w:szCs w:val="24"/>
        </w:rPr>
        <w:t>the 13</w:t>
      </w:r>
      <w:r w:rsidR="00633077" w:rsidRPr="00F54B03">
        <w:rPr>
          <w:rFonts w:cstheme="minorHAnsi"/>
          <w:b/>
          <w:color w:val="FF0000"/>
          <w:sz w:val="24"/>
          <w:szCs w:val="24"/>
          <w:vertAlign w:val="superscript"/>
        </w:rPr>
        <w:t>th</w:t>
      </w:r>
      <w:r w:rsidR="00633077" w:rsidRPr="00F54B03">
        <w:rPr>
          <w:rFonts w:cstheme="minorHAnsi"/>
          <w:b/>
          <w:color w:val="FF0000"/>
          <w:sz w:val="24"/>
          <w:szCs w:val="24"/>
        </w:rPr>
        <w:t xml:space="preserve"> February.</w:t>
      </w:r>
    </w:p>
    <w:p w:rsidR="00F54B03" w:rsidRDefault="00F54B03" w:rsidP="00A44834">
      <w:pPr>
        <w:jc w:val="center"/>
        <w:rPr>
          <w:rFonts w:cstheme="minorHAnsi"/>
          <w:b/>
          <w:color w:val="FF0000"/>
          <w:sz w:val="24"/>
          <w:szCs w:val="24"/>
        </w:rPr>
      </w:pPr>
      <w:r w:rsidRPr="00840AD7">
        <w:rPr>
          <w:rFonts w:cstheme="minorHAnsi"/>
          <w:b/>
          <w:color w:val="FF0000"/>
          <w:sz w:val="24"/>
          <w:szCs w:val="24"/>
        </w:rPr>
        <w:t>Let’s make a difference to the future of our village!</w:t>
      </w:r>
    </w:p>
    <w:p w:rsidR="00633077" w:rsidRDefault="00633077" w:rsidP="00F05B4C">
      <w:pPr>
        <w:rPr>
          <w:rFonts w:cstheme="minorHAnsi"/>
          <w:b/>
          <w:sz w:val="24"/>
          <w:szCs w:val="24"/>
        </w:rPr>
      </w:pPr>
    </w:p>
    <w:p w:rsidR="00633077" w:rsidRPr="003C21DF" w:rsidRDefault="00633077" w:rsidP="00F05B4C">
      <w:pPr>
        <w:rPr>
          <w:rFonts w:cstheme="minorHAnsi"/>
          <w:b/>
          <w:i/>
          <w:sz w:val="24"/>
          <w:szCs w:val="24"/>
        </w:rPr>
      </w:pPr>
      <w:r w:rsidRPr="003C21DF">
        <w:rPr>
          <w:rFonts w:cstheme="minorHAnsi"/>
          <w:b/>
          <w:i/>
          <w:sz w:val="24"/>
          <w:szCs w:val="24"/>
        </w:rPr>
        <w:t xml:space="preserve">The Parish Council website </w:t>
      </w:r>
      <w:hyperlink r:id="rId6" w:history="1">
        <w:r w:rsidRPr="003C21DF">
          <w:rPr>
            <w:rStyle w:val="Hyperlink"/>
            <w:rFonts w:cstheme="minorHAnsi"/>
            <w:b/>
            <w:i/>
            <w:color w:val="7030A0"/>
            <w:sz w:val="24"/>
            <w:szCs w:val="24"/>
          </w:rPr>
          <w:t>northmarston@gmail.com</w:t>
        </w:r>
      </w:hyperlink>
      <w:r w:rsidRPr="003C21DF">
        <w:rPr>
          <w:rFonts w:cstheme="minorHAnsi"/>
          <w:b/>
          <w:i/>
          <w:sz w:val="24"/>
          <w:szCs w:val="24"/>
        </w:rPr>
        <w:t xml:space="preserve"> holds current information on all aspects of the village and housing development news. So please have a look. </w:t>
      </w:r>
    </w:p>
    <w:p w:rsidR="003C21DF" w:rsidRDefault="00633077" w:rsidP="00F05B4C">
      <w:pPr>
        <w:rPr>
          <w:rFonts w:cstheme="minorHAnsi"/>
          <w:b/>
          <w:i/>
          <w:sz w:val="24"/>
          <w:szCs w:val="24"/>
        </w:rPr>
      </w:pPr>
      <w:r w:rsidRPr="003C21DF">
        <w:rPr>
          <w:rFonts w:cstheme="minorHAnsi"/>
          <w:b/>
          <w:i/>
          <w:sz w:val="24"/>
          <w:szCs w:val="24"/>
        </w:rPr>
        <w:t xml:space="preserve">The recent </w:t>
      </w:r>
      <w:proofErr w:type="spellStart"/>
      <w:r w:rsidRPr="003C21DF">
        <w:rPr>
          <w:rFonts w:cstheme="minorHAnsi"/>
          <w:b/>
          <w:i/>
          <w:sz w:val="24"/>
          <w:szCs w:val="24"/>
        </w:rPr>
        <w:t>facebook</w:t>
      </w:r>
      <w:proofErr w:type="spellEnd"/>
      <w:r w:rsidRPr="003C21DF">
        <w:rPr>
          <w:rFonts w:cstheme="minorHAnsi"/>
          <w:b/>
          <w:i/>
          <w:sz w:val="24"/>
          <w:szCs w:val="24"/>
        </w:rPr>
        <w:t xml:space="preserve"> page will </w:t>
      </w:r>
      <w:r w:rsidR="003C21DF" w:rsidRPr="003C21DF">
        <w:rPr>
          <w:rFonts w:cstheme="minorHAnsi"/>
          <w:b/>
          <w:i/>
          <w:sz w:val="24"/>
          <w:szCs w:val="24"/>
        </w:rPr>
        <w:t>have</w:t>
      </w:r>
      <w:r w:rsidRPr="003C21DF">
        <w:rPr>
          <w:rFonts w:cstheme="minorHAnsi"/>
          <w:b/>
          <w:i/>
          <w:sz w:val="24"/>
          <w:szCs w:val="24"/>
        </w:rPr>
        <w:t xml:space="preserve"> updates and links </w:t>
      </w:r>
      <w:r w:rsidR="003C21DF" w:rsidRPr="003C21DF">
        <w:rPr>
          <w:rFonts w:cstheme="minorHAnsi"/>
          <w:b/>
          <w:i/>
          <w:sz w:val="24"/>
          <w:szCs w:val="24"/>
        </w:rPr>
        <w:t>to new key village information. So</w:t>
      </w:r>
      <w:r w:rsidRPr="003C21DF">
        <w:rPr>
          <w:rFonts w:cstheme="minorHAnsi"/>
          <w:b/>
          <w:i/>
          <w:sz w:val="24"/>
          <w:szCs w:val="24"/>
        </w:rPr>
        <w:t xml:space="preserve"> please go to </w:t>
      </w:r>
      <w:r w:rsidRPr="003C21DF">
        <w:rPr>
          <w:rFonts w:cstheme="minorHAnsi"/>
          <w:b/>
          <w:i/>
          <w:color w:val="7030A0"/>
          <w:sz w:val="24"/>
          <w:szCs w:val="24"/>
        </w:rPr>
        <w:t>@</w:t>
      </w:r>
      <w:proofErr w:type="spellStart"/>
      <w:r w:rsidRPr="003C21DF">
        <w:rPr>
          <w:rFonts w:cstheme="minorHAnsi"/>
          <w:b/>
          <w:i/>
          <w:color w:val="7030A0"/>
          <w:sz w:val="24"/>
          <w:szCs w:val="24"/>
        </w:rPr>
        <w:t>northmarstonpc</w:t>
      </w:r>
      <w:proofErr w:type="spellEnd"/>
      <w:r w:rsidRPr="003C21DF">
        <w:rPr>
          <w:rFonts w:cstheme="minorHAnsi"/>
          <w:b/>
          <w:i/>
          <w:color w:val="7030A0"/>
          <w:sz w:val="24"/>
          <w:szCs w:val="24"/>
        </w:rPr>
        <w:t xml:space="preserve"> </w:t>
      </w:r>
      <w:r w:rsidRPr="003C21DF">
        <w:rPr>
          <w:rFonts w:cstheme="minorHAnsi"/>
          <w:b/>
          <w:i/>
          <w:sz w:val="24"/>
          <w:szCs w:val="24"/>
        </w:rPr>
        <w:t xml:space="preserve">and </w:t>
      </w:r>
      <w:r w:rsidR="003C21DF" w:rsidRPr="003C21DF">
        <w:rPr>
          <w:rFonts w:cstheme="minorHAnsi"/>
          <w:b/>
          <w:i/>
          <w:sz w:val="24"/>
          <w:szCs w:val="24"/>
        </w:rPr>
        <w:t>‘</w:t>
      </w:r>
      <w:r w:rsidRPr="003C21DF">
        <w:rPr>
          <w:rFonts w:cstheme="minorHAnsi"/>
          <w:b/>
          <w:i/>
          <w:sz w:val="24"/>
          <w:szCs w:val="24"/>
        </w:rPr>
        <w:t>like</w:t>
      </w:r>
      <w:r w:rsidR="003C21DF" w:rsidRPr="003C21DF">
        <w:rPr>
          <w:rFonts w:cstheme="minorHAnsi"/>
          <w:b/>
          <w:i/>
          <w:sz w:val="24"/>
          <w:szCs w:val="24"/>
        </w:rPr>
        <w:t>’</w:t>
      </w:r>
      <w:r w:rsidRPr="003C21DF">
        <w:rPr>
          <w:rFonts w:cstheme="minorHAnsi"/>
          <w:b/>
          <w:i/>
          <w:sz w:val="24"/>
          <w:szCs w:val="24"/>
        </w:rPr>
        <w:t xml:space="preserve"> the page to receive alerts</w:t>
      </w:r>
      <w:r w:rsidR="003C21DF" w:rsidRPr="003C21DF">
        <w:rPr>
          <w:rFonts w:cstheme="minorHAnsi"/>
          <w:b/>
          <w:i/>
          <w:sz w:val="24"/>
          <w:szCs w:val="24"/>
        </w:rPr>
        <w:t xml:space="preserve">. </w:t>
      </w:r>
    </w:p>
    <w:p w:rsidR="00F54B03" w:rsidRPr="003C21DF" w:rsidRDefault="00F54B03" w:rsidP="00F05B4C">
      <w:pPr>
        <w:rPr>
          <w:rFonts w:cstheme="minorHAnsi"/>
          <w:b/>
          <w:i/>
          <w:sz w:val="24"/>
          <w:szCs w:val="24"/>
        </w:rPr>
      </w:pPr>
    </w:p>
    <w:p w:rsidR="003C21DF" w:rsidRDefault="00F05B4C" w:rsidP="00F05B4C">
      <w:pPr>
        <w:rPr>
          <w:rFonts w:cstheme="minorHAnsi"/>
          <w:sz w:val="24"/>
          <w:szCs w:val="24"/>
        </w:rPr>
      </w:pPr>
      <w:r w:rsidRPr="00840AD7">
        <w:rPr>
          <w:rFonts w:cstheme="minorHAnsi"/>
          <w:sz w:val="24"/>
          <w:szCs w:val="24"/>
        </w:rPr>
        <w:t>Kind Regards</w:t>
      </w:r>
      <w:r w:rsidR="003610F6" w:rsidRPr="00840AD7">
        <w:rPr>
          <w:rFonts w:cstheme="minorHAnsi"/>
          <w:sz w:val="24"/>
          <w:szCs w:val="24"/>
        </w:rPr>
        <w:t xml:space="preserve">, </w:t>
      </w:r>
    </w:p>
    <w:p w:rsidR="00113188" w:rsidRDefault="00F05B4C" w:rsidP="00F05B4C">
      <w:r w:rsidRPr="00840AD7">
        <w:rPr>
          <w:rFonts w:cstheme="minorHAnsi"/>
          <w:sz w:val="24"/>
          <w:szCs w:val="24"/>
        </w:rPr>
        <w:t>North Marsto</w:t>
      </w:r>
      <w:r>
        <w:t>n Parish Council</w:t>
      </w:r>
    </w:p>
    <w:sectPr w:rsidR="001131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84B32"/>
    <w:multiLevelType w:val="hybridMultilevel"/>
    <w:tmpl w:val="79FE8BD0"/>
    <w:lvl w:ilvl="0" w:tplc="48D8190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B4C"/>
    <w:rsid w:val="00113188"/>
    <w:rsid w:val="00197EF2"/>
    <w:rsid w:val="001D35CC"/>
    <w:rsid w:val="003610F6"/>
    <w:rsid w:val="003C21DF"/>
    <w:rsid w:val="003F5F69"/>
    <w:rsid w:val="00425E29"/>
    <w:rsid w:val="005561E7"/>
    <w:rsid w:val="00633077"/>
    <w:rsid w:val="00796A39"/>
    <w:rsid w:val="00840AD7"/>
    <w:rsid w:val="00855A98"/>
    <w:rsid w:val="00A126FE"/>
    <w:rsid w:val="00A44834"/>
    <w:rsid w:val="00A82A86"/>
    <w:rsid w:val="00AB51AB"/>
    <w:rsid w:val="00B72A21"/>
    <w:rsid w:val="00BE15C9"/>
    <w:rsid w:val="00F05B4C"/>
    <w:rsid w:val="00F54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2CEC5"/>
  <w15:chartTrackingRefBased/>
  <w15:docId w15:val="{3BEBC54D-CE68-4577-8207-768716C4C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0AD7"/>
    <w:rPr>
      <w:strike w:val="0"/>
      <w:dstrike w:val="0"/>
      <w:color w:val="49A18B"/>
      <w:u w:val="none"/>
      <w:effect w:val="none"/>
      <w:shd w:val="clear" w:color="auto" w:fill="auto"/>
    </w:rPr>
  </w:style>
  <w:style w:type="character" w:styleId="Strong">
    <w:name w:val="Strong"/>
    <w:basedOn w:val="DefaultParagraphFont"/>
    <w:uiPriority w:val="22"/>
    <w:qFormat/>
    <w:rsid w:val="00840AD7"/>
    <w:rPr>
      <w:b/>
      <w:bCs/>
    </w:rPr>
  </w:style>
  <w:style w:type="paragraph" w:styleId="NormalWeb">
    <w:name w:val="Normal (Web)"/>
    <w:basedOn w:val="Normal"/>
    <w:uiPriority w:val="99"/>
    <w:semiHidden/>
    <w:unhideWhenUsed/>
    <w:rsid w:val="00840AD7"/>
    <w:pPr>
      <w:spacing w:after="150" w:line="240" w:lineRule="auto"/>
    </w:pPr>
    <w:rPr>
      <w:rFonts w:ascii="Times New Roman" w:eastAsia="Times New Roman" w:hAnsi="Times New Roman" w:cs="Times New Roman"/>
      <w:sz w:val="21"/>
      <w:szCs w:val="21"/>
      <w:lang w:eastAsia="en-GB"/>
    </w:rPr>
  </w:style>
  <w:style w:type="character" w:styleId="UnresolvedMention">
    <w:name w:val="Unresolved Mention"/>
    <w:basedOn w:val="DefaultParagraphFont"/>
    <w:uiPriority w:val="99"/>
    <w:semiHidden/>
    <w:unhideWhenUsed/>
    <w:rsid w:val="00840AD7"/>
    <w:rPr>
      <w:color w:val="808080"/>
      <w:shd w:val="clear" w:color="auto" w:fill="E6E6E6"/>
    </w:rPr>
  </w:style>
  <w:style w:type="paragraph" w:styleId="ListParagraph">
    <w:name w:val="List Paragraph"/>
    <w:basedOn w:val="Normal"/>
    <w:uiPriority w:val="34"/>
    <w:qFormat/>
    <w:rsid w:val="00F54B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777355">
      <w:bodyDiv w:val="1"/>
      <w:marLeft w:val="0"/>
      <w:marRight w:val="0"/>
      <w:marTop w:val="0"/>
      <w:marBottom w:val="0"/>
      <w:divBdr>
        <w:top w:val="none" w:sz="0" w:space="0" w:color="auto"/>
        <w:left w:val="none" w:sz="0" w:space="0" w:color="auto"/>
        <w:bottom w:val="none" w:sz="0" w:space="0" w:color="auto"/>
        <w:right w:val="none" w:sz="0" w:space="0" w:color="auto"/>
      </w:divBdr>
      <w:divsChild>
        <w:div w:id="971597296">
          <w:marLeft w:val="0"/>
          <w:marRight w:val="0"/>
          <w:marTop w:val="0"/>
          <w:marBottom w:val="0"/>
          <w:divBdr>
            <w:top w:val="none" w:sz="0" w:space="0" w:color="auto"/>
            <w:left w:val="none" w:sz="0" w:space="0" w:color="auto"/>
            <w:bottom w:val="none" w:sz="0" w:space="0" w:color="auto"/>
            <w:right w:val="none" w:sz="0" w:space="0" w:color="auto"/>
          </w:divBdr>
          <w:divsChild>
            <w:div w:id="2099448274">
              <w:marLeft w:val="0"/>
              <w:marRight w:val="0"/>
              <w:marTop w:val="0"/>
              <w:marBottom w:val="0"/>
              <w:divBdr>
                <w:top w:val="none" w:sz="0" w:space="0" w:color="auto"/>
                <w:left w:val="none" w:sz="0" w:space="0" w:color="auto"/>
                <w:bottom w:val="none" w:sz="0" w:space="0" w:color="auto"/>
                <w:right w:val="none" w:sz="0" w:space="0" w:color="auto"/>
              </w:divBdr>
              <w:divsChild>
                <w:div w:id="1581476274">
                  <w:marLeft w:val="-225"/>
                  <w:marRight w:val="-225"/>
                  <w:marTop w:val="0"/>
                  <w:marBottom w:val="0"/>
                  <w:divBdr>
                    <w:top w:val="none" w:sz="0" w:space="0" w:color="auto"/>
                    <w:left w:val="none" w:sz="0" w:space="0" w:color="auto"/>
                    <w:bottom w:val="none" w:sz="0" w:space="0" w:color="auto"/>
                    <w:right w:val="none" w:sz="0" w:space="0" w:color="auto"/>
                  </w:divBdr>
                  <w:divsChild>
                    <w:div w:id="306278981">
                      <w:marLeft w:val="0"/>
                      <w:marRight w:val="0"/>
                      <w:marTop w:val="0"/>
                      <w:marBottom w:val="0"/>
                      <w:divBdr>
                        <w:top w:val="none" w:sz="0" w:space="0" w:color="auto"/>
                        <w:left w:val="none" w:sz="0" w:space="0" w:color="auto"/>
                        <w:bottom w:val="none" w:sz="0" w:space="0" w:color="auto"/>
                        <w:right w:val="none" w:sz="0" w:space="0" w:color="auto"/>
                      </w:divBdr>
                      <w:divsChild>
                        <w:div w:id="1027870438">
                          <w:marLeft w:val="0"/>
                          <w:marRight w:val="0"/>
                          <w:marTop w:val="0"/>
                          <w:marBottom w:val="0"/>
                          <w:divBdr>
                            <w:top w:val="none" w:sz="0" w:space="0" w:color="auto"/>
                            <w:left w:val="none" w:sz="0" w:space="0" w:color="auto"/>
                            <w:bottom w:val="none" w:sz="0" w:space="0" w:color="auto"/>
                            <w:right w:val="none" w:sz="0" w:space="0" w:color="auto"/>
                          </w:divBdr>
                          <w:divsChild>
                            <w:div w:id="1141187394">
                              <w:marLeft w:val="0"/>
                              <w:marRight w:val="0"/>
                              <w:marTop w:val="0"/>
                              <w:marBottom w:val="0"/>
                              <w:divBdr>
                                <w:top w:val="none" w:sz="0" w:space="0" w:color="auto"/>
                                <w:left w:val="none" w:sz="0" w:space="0" w:color="auto"/>
                                <w:bottom w:val="none" w:sz="0" w:space="0" w:color="auto"/>
                                <w:right w:val="none" w:sz="0" w:space="0" w:color="auto"/>
                              </w:divBdr>
                              <w:divsChild>
                                <w:div w:id="422380336">
                                  <w:marLeft w:val="0"/>
                                  <w:marRight w:val="0"/>
                                  <w:marTop w:val="0"/>
                                  <w:marBottom w:val="0"/>
                                  <w:divBdr>
                                    <w:top w:val="none" w:sz="0" w:space="0" w:color="auto"/>
                                    <w:left w:val="none" w:sz="0" w:space="0" w:color="auto"/>
                                    <w:bottom w:val="none" w:sz="0" w:space="0" w:color="auto"/>
                                    <w:right w:val="none" w:sz="0" w:space="0" w:color="auto"/>
                                  </w:divBdr>
                                  <w:divsChild>
                                    <w:div w:id="1430158102">
                                      <w:marLeft w:val="0"/>
                                      <w:marRight w:val="0"/>
                                      <w:marTop w:val="0"/>
                                      <w:marBottom w:val="0"/>
                                      <w:divBdr>
                                        <w:top w:val="none" w:sz="0" w:space="0" w:color="auto"/>
                                        <w:left w:val="none" w:sz="0" w:space="0" w:color="auto"/>
                                        <w:bottom w:val="none" w:sz="0" w:space="0" w:color="auto"/>
                                        <w:right w:val="none" w:sz="0" w:space="0" w:color="auto"/>
                                      </w:divBdr>
                                      <w:divsChild>
                                        <w:div w:id="1399860593">
                                          <w:marLeft w:val="0"/>
                                          <w:marRight w:val="0"/>
                                          <w:marTop w:val="0"/>
                                          <w:marBottom w:val="0"/>
                                          <w:divBdr>
                                            <w:top w:val="none" w:sz="0" w:space="0" w:color="auto"/>
                                            <w:left w:val="none" w:sz="0" w:space="0" w:color="auto"/>
                                            <w:bottom w:val="none" w:sz="0" w:space="0" w:color="auto"/>
                                            <w:right w:val="none" w:sz="0" w:space="0" w:color="auto"/>
                                          </w:divBdr>
                                          <w:divsChild>
                                            <w:div w:id="1724793022">
                                              <w:marLeft w:val="0"/>
                                              <w:marRight w:val="0"/>
                                              <w:marTop w:val="0"/>
                                              <w:marBottom w:val="0"/>
                                              <w:divBdr>
                                                <w:top w:val="none" w:sz="0" w:space="0" w:color="auto"/>
                                                <w:left w:val="none" w:sz="0" w:space="0" w:color="auto"/>
                                                <w:bottom w:val="none" w:sz="0" w:space="0" w:color="auto"/>
                                                <w:right w:val="none" w:sz="0" w:space="0" w:color="auto"/>
                                              </w:divBdr>
                                              <w:divsChild>
                                                <w:div w:id="113679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rthmarston@gmail.com" TargetMode="External"/><Relationship Id="rId5" Type="http://schemas.openxmlformats.org/officeDocument/2006/relationships/hyperlink" Target="http://www.aylesburyvaledc.gov.uk/section/vale-aylesbury-local-plan-valp-2013-203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Council</dc:creator>
  <cp:keywords/>
  <dc:description/>
  <cp:lastModifiedBy>Parish Council</cp:lastModifiedBy>
  <cp:revision>13</cp:revision>
  <dcterms:created xsi:type="dcterms:W3CDTF">2018-01-15T17:53:00Z</dcterms:created>
  <dcterms:modified xsi:type="dcterms:W3CDTF">2018-01-22T19:33:00Z</dcterms:modified>
</cp:coreProperties>
</file>